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037E" w:rsidRPr="005D4494" w:rsidRDefault="00F7037E" w:rsidP="005D4494">
      <w:pPr>
        <w:spacing w:line="480" w:lineRule="auto"/>
        <w:jc w:val="both"/>
        <w:rPr>
          <w:rFonts w:ascii="Times New Roman" w:hAnsi="Times New Roman" w:cs="Times New Roman"/>
          <w:sz w:val="24"/>
          <w:szCs w:val="24"/>
        </w:rPr>
      </w:pPr>
    </w:p>
    <w:p w:rsidR="00F7037E" w:rsidRPr="005D4494" w:rsidRDefault="00F7037E" w:rsidP="005D4494">
      <w:pPr>
        <w:spacing w:line="480" w:lineRule="auto"/>
        <w:jc w:val="both"/>
        <w:rPr>
          <w:rFonts w:ascii="Times New Roman" w:hAnsi="Times New Roman" w:cs="Times New Roman"/>
          <w:sz w:val="24"/>
          <w:szCs w:val="24"/>
        </w:rPr>
      </w:pPr>
    </w:p>
    <w:p w:rsidR="00F7037E" w:rsidRPr="005D4494" w:rsidRDefault="00F7037E" w:rsidP="005D4494">
      <w:pPr>
        <w:spacing w:line="480" w:lineRule="auto"/>
        <w:jc w:val="both"/>
        <w:rPr>
          <w:rFonts w:ascii="Times New Roman" w:hAnsi="Times New Roman" w:cs="Times New Roman"/>
          <w:sz w:val="24"/>
          <w:szCs w:val="24"/>
        </w:rPr>
      </w:pPr>
    </w:p>
    <w:p w:rsidR="00F7037E" w:rsidRPr="005D4494" w:rsidRDefault="00F7037E" w:rsidP="005D4494">
      <w:pPr>
        <w:spacing w:line="480" w:lineRule="auto"/>
        <w:jc w:val="both"/>
        <w:rPr>
          <w:rFonts w:ascii="Times New Roman" w:hAnsi="Times New Roman" w:cs="Times New Roman"/>
          <w:sz w:val="24"/>
          <w:szCs w:val="24"/>
        </w:rPr>
      </w:pPr>
    </w:p>
    <w:p w:rsidR="00F7037E" w:rsidRPr="005D4494" w:rsidRDefault="00F7037E" w:rsidP="005D4494">
      <w:pPr>
        <w:spacing w:line="480" w:lineRule="auto"/>
        <w:jc w:val="center"/>
        <w:rPr>
          <w:rFonts w:ascii="Times New Roman" w:hAnsi="Times New Roman" w:cs="Times New Roman"/>
          <w:sz w:val="24"/>
          <w:szCs w:val="24"/>
        </w:rPr>
      </w:pPr>
      <w:r w:rsidRPr="005D4494">
        <w:rPr>
          <w:rFonts w:ascii="Times New Roman" w:hAnsi="Times New Roman" w:cs="Times New Roman"/>
          <w:sz w:val="24"/>
          <w:szCs w:val="24"/>
        </w:rPr>
        <w:t>Mental Health</w:t>
      </w:r>
    </w:p>
    <w:p w:rsidR="00F7037E" w:rsidRPr="005D4494" w:rsidRDefault="00F7037E" w:rsidP="005D4494">
      <w:pPr>
        <w:spacing w:line="480" w:lineRule="auto"/>
        <w:jc w:val="center"/>
        <w:rPr>
          <w:rFonts w:ascii="Times New Roman" w:hAnsi="Times New Roman" w:cs="Times New Roman"/>
          <w:sz w:val="24"/>
          <w:szCs w:val="24"/>
        </w:rPr>
      </w:pPr>
      <w:r w:rsidRPr="005D4494">
        <w:rPr>
          <w:rFonts w:ascii="Times New Roman" w:hAnsi="Times New Roman" w:cs="Times New Roman"/>
          <w:sz w:val="24"/>
          <w:szCs w:val="24"/>
        </w:rPr>
        <w:t>Institution</w:t>
      </w:r>
    </w:p>
    <w:p w:rsidR="00F7037E" w:rsidRPr="005D4494" w:rsidRDefault="00F7037E" w:rsidP="005D4494">
      <w:pPr>
        <w:spacing w:line="480" w:lineRule="auto"/>
        <w:jc w:val="center"/>
        <w:rPr>
          <w:rFonts w:ascii="Times New Roman" w:hAnsi="Times New Roman" w:cs="Times New Roman"/>
          <w:sz w:val="24"/>
          <w:szCs w:val="24"/>
        </w:rPr>
      </w:pPr>
      <w:r w:rsidRPr="005D4494">
        <w:rPr>
          <w:rFonts w:ascii="Times New Roman" w:hAnsi="Times New Roman" w:cs="Times New Roman"/>
          <w:sz w:val="24"/>
          <w:szCs w:val="24"/>
        </w:rPr>
        <w:t>Course</w:t>
      </w:r>
    </w:p>
    <w:p w:rsidR="00F7037E" w:rsidRPr="005D4494" w:rsidRDefault="00F7037E" w:rsidP="005D4494">
      <w:pPr>
        <w:spacing w:line="480" w:lineRule="auto"/>
        <w:jc w:val="center"/>
        <w:rPr>
          <w:rFonts w:ascii="Times New Roman" w:hAnsi="Times New Roman" w:cs="Times New Roman"/>
          <w:sz w:val="24"/>
          <w:szCs w:val="24"/>
        </w:rPr>
      </w:pPr>
      <w:r w:rsidRPr="005D4494">
        <w:rPr>
          <w:rFonts w:ascii="Times New Roman" w:hAnsi="Times New Roman" w:cs="Times New Roman"/>
          <w:sz w:val="24"/>
          <w:szCs w:val="24"/>
        </w:rPr>
        <w:t>Name</w:t>
      </w:r>
    </w:p>
    <w:p w:rsidR="00F7037E" w:rsidRPr="005D4494" w:rsidRDefault="00F7037E" w:rsidP="005D4494">
      <w:pPr>
        <w:spacing w:line="480" w:lineRule="auto"/>
        <w:jc w:val="both"/>
        <w:rPr>
          <w:rFonts w:ascii="Times New Roman" w:hAnsi="Times New Roman" w:cs="Times New Roman"/>
          <w:sz w:val="24"/>
          <w:szCs w:val="24"/>
        </w:rPr>
      </w:pPr>
    </w:p>
    <w:p w:rsidR="003C4125" w:rsidRPr="005D4494" w:rsidRDefault="003C4125" w:rsidP="005D4494">
      <w:pPr>
        <w:spacing w:line="480" w:lineRule="auto"/>
        <w:jc w:val="both"/>
        <w:rPr>
          <w:rFonts w:ascii="Times New Roman" w:hAnsi="Times New Roman" w:cs="Times New Roman"/>
          <w:sz w:val="24"/>
          <w:szCs w:val="24"/>
        </w:rPr>
      </w:pPr>
    </w:p>
    <w:p w:rsidR="003C4125" w:rsidRPr="005D4494" w:rsidRDefault="003C4125" w:rsidP="005D4494">
      <w:pPr>
        <w:spacing w:line="480" w:lineRule="auto"/>
        <w:jc w:val="both"/>
        <w:rPr>
          <w:rFonts w:ascii="Times New Roman" w:hAnsi="Times New Roman" w:cs="Times New Roman"/>
          <w:sz w:val="24"/>
          <w:szCs w:val="24"/>
        </w:rPr>
      </w:pPr>
    </w:p>
    <w:p w:rsidR="003C4125" w:rsidRPr="005D4494" w:rsidRDefault="003C4125" w:rsidP="005D4494">
      <w:pPr>
        <w:spacing w:line="480" w:lineRule="auto"/>
        <w:jc w:val="both"/>
        <w:rPr>
          <w:rFonts w:ascii="Times New Roman" w:hAnsi="Times New Roman" w:cs="Times New Roman"/>
          <w:sz w:val="24"/>
          <w:szCs w:val="24"/>
        </w:rPr>
      </w:pPr>
    </w:p>
    <w:p w:rsidR="003C4125" w:rsidRPr="005D4494" w:rsidRDefault="003C4125" w:rsidP="005D4494">
      <w:pPr>
        <w:spacing w:line="480" w:lineRule="auto"/>
        <w:jc w:val="both"/>
        <w:rPr>
          <w:rFonts w:ascii="Times New Roman" w:hAnsi="Times New Roman" w:cs="Times New Roman"/>
          <w:sz w:val="24"/>
          <w:szCs w:val="24"/>
        </w:rPr>
      </w:pPr>
    </w:p>
    <w:p w:rsidR="003C4125" w:rsidRPr="005D4494" w:rsidRDefault="003C4125" w:rsidP="005D4494">
      <w:pPr>
        <w:spacing w:line="480" w:lineRule="auto"/>
        <w:jc w:val="both"/>
        <w:rPr>
          <w:rFonts w:ascii="Times New Roman" w:hAnsi="Times New Roman" w:cs="Times New Roman"/>
          <w:sz w:val="24"/>
          <w:szCs w:val="24"/>
        </w:rPr>
      </w:pPr>
    </w:p>
    <w:p w:rsidR="003C4125" w:rsidRPr="005D4494" w:rsidRDefault="003C4125" w:rsidP="005D4494">
      <w:pPr>
        <w:spacing w:line="480" w:lineRule="auto"/>
        <w:jc w:val="both"/>
        <w:rPr>
          <w:rFonts w:ascii="Times New Roman" w:hAnsi="Times New Roman" w:cs="Times New Roman"/>
          <w:sz w:val="24"/>
          <w:szCs w:val="24"/>
        </w:rPr>
      </w:pPr>
    </w:p>
    <w:p w:rsidR="003C4125" w:rsidRPr="005D4494" w:rsidRDefault="003C4125" w:rsidP="005D4494">
      <w:pPr>
        <w:spacing w:line="480" w:lineRule="auto"/>
        <w:jc w:val="both"/>
        <w:rPr>
          <w:rFonts w:ascii="Times New Roman" w:hAnsi="Times New Roman" w:cs="Times New Roman"/>
          <w:sz w:val="24"/>
          <w:szCs w:val="24"/>
        </w:rPr>
      </w:pPr>
    </w:p>
    <w:p w:rsidR="003C4125" w:rsidRPr="005D4494" w:rsidRDefault="003C4125" w:rsidP="005D4494">
      <w:pPr>
        <w:spacing w:line="480" w:lineRule="auto"/>
        <w:jc w:val="both"/>
        <w:rPr>
          <w:rFonts w:ascii="Times New Roman" w:hAnsi="Times New Roman" w:cs="Times New Roman"/>
          <w:sz w:val="24"/>
          <w:szCs w:val="24"/>
        </w:rPr>
      </w:pPr>
    </w:p>
    <w:p w:rsidR="003C4125" w:rsidRPr="005D4494" w:rsidRDefault="003C4125" w:rsidP="005D4494">
      <w:pPr>
        <w:spacing w:line="480" w:lineRule="auto"/>
        <w:jc w:val="both"/>
        <w:rPr>
          <w:rFonts w:ascii="Times New Roman" w:hAnsi="Times New Roman" w:cs="Times New Roman"/>
          <w:sz w:val="24"/>
          <w:szCs w:val="24"/>
        </w:rPr>
      </w:pPr>
    </w:p>
    <w:p w:rsidR="0052260B" w:rsidRPr="00264462" w:rsidRDefault="00657CF6" w:rsidP="00264462">
      <w:pPr>
        <w:spacing w:line="480" w:lineRule="auto"/>
        <w:jc w:val="center"/>
        <w:rPr>
          <w:rFonts w:ascii="Times New Roman" w:hAnsi="Times New Roman" w:cs="Times New Roman"/>
          <w:b/>
          <w:sz w:val="24"/>
          <w:szCs w:val="24"/>
        </w:rPr>
      </w:pPr>
      <w:r w:rsidRPr="00264462">
        <w:rPr>
          <w:rFonts w:ascii="Times New Roman" w:hAnsi="Times New Roman" w:cs="Times New Roman"/>
          <w:b/>
          <w:sz w:val="24"/>
          <w:szCs w:val="24"/>
        </w:rPr>
        <w:lastRenderedPageBreak/>
        <w:t>Program Intervention</w:t>
      </w:r>
    </w:p>
    <w:p w:rsidR="00657CF6" w:rsidRPr="00264462" w:rsidRDefault="00657CF6" w:rsidP="00264462">
      <w:pPr>
        <w:spacing w:line="480" w:lineRule="auto"/>
        <w:ind w:firstLine="720"/>
        <w:jc w:val="both"/>
        <w:rPr>
          <w:rFonts w:ascii="Times New Roman" w:hAnsi="Times New Roman" w:cs="Times New Roman"/>
          <w:b/>
          <w:sz w:val="24"/>
          <w:szCs w:val="24"/>
        </w:rPr>
      </w:pPr>
      <w:r w:rsidRPr="00264462">
        <w:rPr>
          <w:rFonts w:ascii="Times New Roman" w:hAnsi="Times New Roman" w:cs="Times New Roman"/>
          <w:b/>
          <w:sz w:val="24"/>
          <w:szCs w:val="24"/>
        </w:rPr>
        <w:t>Introduction</w:t>
      </w:r>
    </w:p>
    <w:p w:rsidR="004C0CB3" w:rsidRPr="004C0CB3" w:rsidRDefault="004C0CB3" w:rsidP="00BF6A4C">
      <w:pPr>
        <w:spacing w:line="480" w:lineRule="auto"/>
        <w:ind w:firstLine="720"/>
        <w:jc w:val="both"/>
        <w:rPr>
          <w:rFonts w:ascii="Times New Roman" w:hAnsi="Times New Roman" w:cs="Times New Roman"/>
          <w:sz w:val="24"/>
          <w:szCs w:val="24"/>
        </w:rPr>
      </w:pPr>
      <w:r w:rsidRPr="004C0CB3">
        <w:rPr>
          <w:rFonts w:ascii="Times New Roman" w:hAnsi="Times New Roman" w:cs="Times New Roman"/>
          <w:sz w:val="24"/>
          <w:szCs w:val="24"/>
        </w:rPr>
        <w:t>This intervention is to set the appropriate goals and objectives concerning Mental Health awareness among college students. This intervention involves a set of events that will occur in a common area of Indiana State University, and the event will be held mid-semester of college to get results during the stressful time of year and for the new students to get to know any resources on campus concerning to their overall health.</w:t>
      </w:r>
    </w:p>
    <w:p w:rsidR="004C0CB3" w:rsidRPr="004C0CB3" w:rsidRDefault="004C0CB3" w:rsidP="00BF6A4C">
      <w:pPr>
        <w:spacing w:line="480" w:lineRule="auto"/>
        <w:ind w:firstLine="720"/>
        <w:jc w:val="both"/>
        <w:rPr>
          <w:rFonts w:ascii="Times New Roman" w:hAnsi="Times New Roman" w:cs="Times New Roman"/>
          <w:sz w:val="24"/>
          <w:szCs w:val="24"/>
        </w:rPr>
      </w:pPr>
      <w:r w:rsidRPr="004C0CB3">
        <w:rPr>
          <w:rFonts w:ascii="Times New Roman" w:hAnsi="Times New Roman" w:cs="Times New Roman"/>
          <w:sz w:val="24"/>
          <w:szCs w:val="24"/>
        </w:rPr>
        <w:t xml:space="preserve">This event will be known as, "Sleep and Peace," will be a one-day event that will give the students the ability to socialize among others and counselors. Also able to give out the necessary information about resources on campus and basic information about the overall mental health. This event will consist of many tables involving two different areas involving different activities. </w:t>
      </w:r>
    </w:p>
    <w:p w:rsidR="004C0CB3" w:rsidRPr="004C0CB3" w:rsidRDefault="004C0CB3" w:rsidP="00BF6A4C">
      <w:pPr>
        <w:spacing w:line="480" w:lineRule="auto"/>
        <w:ind w:firstLine="720"/>
        <w:jc w:val="both"/>
        <w:rPr>
          <w:rFonts w:ascii="Times New Roman" w:hAnsi="Times New Roman" w:cs="Times New Roman"/>
          <w:sz w:val="24"/>
          <w:szCs w:val="24"/>
        </w:rPr>
      </w:pPr>
      <w:r w:rsidRPr="004C0CB3">
        <w:rPr>
          <w:rFonts w:ascii="Times New Roman" w:hAnsi="Times New Roman" w:cs="Times New Roman"/>
          <w:sz w:val="24"/>
          <w:szCs w:val="24"/>
        </w:rPr>
        <w:t xml:space="preserve">One area will consist of the introduction of the area involving one table giving out the information and a secondary survey to get feedback on their experience of the event. These tables will also give out the information of what the students will be doing in area number two of a hands-on activity. Area number two will consist of three to six tables that will involve an activity that will involve imagination, creativity, and a stress-free environment. </w:t>
      </w:r>
    </w:p>
    <w:p w:rsidR="004C0CB3" w:rsidRPr="00E110CD" w:rsidRDefault="004C0CB3" w:rsidP="00E110CD">
      <w:pPr>
        <w:spacing w:line="480" w:lineRule="auto"/>
        <w:ind w:firstLine="720"/>
        <w:jc w:val="both"/>
        <w:rPr>
          <w:rFonts w:ascii="Times New Roman" w:hAnsi="Times New Roman" w:cs="Times New Roman"/>
          <w:b/>
          <w:sz w:val="24"/>
          <w:szCs w:val="24"/>
        </w:rPr>
      </w:pPr>
      <w:r w:rsidRPr="00E110CD">
        <w:rPr>
          <w:rFonts w:ascii="Times New Roman" w:hAnsi="Times New Roman" w:cs="Times New Roman"/>
          <w:b/>
          <w:sz w:val="24"/>
          <w:szCs w:val="24"/>
        </w:rPr>
        <w:t>Intervention</w:t>
      </w:r>
    </w:p>
    <w:p w:rsidR="004C0CB3" w:rsidRPr="004C0CB3" w:rsidRDefault="004C0CB3" w:rsidP="00E110CD">
      <w:pPr>
        <w:spacing w:line="480" w:lineRule="auto"/>
        <w:ind w:firstLine="720"/>
        <w:jc w:val="both"/>
        <w:rPr>
          <w:rFonts w:ascii="Times New Roman" w:hAnsi="Times New Roman" w:cs="Times New Roman"/>
          <w:sz w:val="24"/>
          <w:szCs w:val="24"/>
        </w:rPr>
      </w:pPr>
      <w:r w:rsidRPr="004C0CB3">
        <w:rPr>
          <w:rFonts w:ascii="Times New Roman" w:hAnsi="Times New Roman" w:cs="Times New Roman"/>
          <w:sz w:val="24"/>
          <w:szCs w:val="24"/>
        </w:rPr>
        <w:t xml:space="preserve">One of the effective strategies that are used to address mental health issues is that of intensive and youth-friendly mental health services that effectively engage the young people. These intensive services normally get the youth who have serious mental health issues on the right track. Those with most serious conditions normally are subjected to mental health crisis services </w:t>
      </w:r>
      <w:r w:rsidRPr="004C0CB3">
        <w:rPr>
          <w:rFonts w:ascii="Times New Roman" w:hAnsi="Times New Roman" w:cs="Times New Roman"/>
          <w:sz w:val="24"/>
          <w:szCs w:val="24"/>
        </w:rPr>
        <w:lastRenderedPageBreak/>
        <w:t>(Blanco, 2008).  This service helps in leveraging what matters to the young generation- relationships, school, and work.</w:t>
      </w:r>
    </w:p>
    <w:p w:rsidR="004C0CB3" w:rsidRPr="004C0CB3" w:rsidRDefault="004C0CB3" w:rsidP="00EE14D7">
      <w:pPr>
        <w:spacing w:line="480" w:lineRule="auto"/>
        <w:ind w:firstLine="720"/>
        <w:jc w:val="both"/>
        <w:rPr>
          <w:rFonts w:ascii="Times New Roman" w:hAnsi="Times New Roman" w:cs="Times New Roman"/>
          <w:sz w:val="24"/>
          <w:szCs w:val="24"/>
        </w:rPr>
      </w:pPr>
      <w:r w:rsidRPr="004C0CB3">
        <w:rPr>
          <w:rFonts w:ascii="Times New Roman" w:hAnsi="Times New Roman" w:cs="Times New Roman"/>
          <w:sz w:val="24"/>
          <w:szCs w:val="24"/>
        </w:rPr>
        <w:t>Second, addressing the mental health of the young people, screening is vital to ensuring that those with mental health needs are identified and proper services given to them. However, there exist many barriers to early identification, intervention, and care for the youths suffering from mental health issues including a shortage of mental health services and providers (Blanco, 2008). For instance, the event that was set to take place at Indiana State University will help in educating and might help identify those with a mental health problem.</w:t>
      </w:r>
    </w:p>
    <w:p w:rsidR="004C0CB3" w:rsidRPr="004C0CB3" w:rsidRDefault="004C0CB3" w:rsidP="00EE14D7">
      <w:pPr>
        <w:spacing w:line="480" w:lineRule="auto"/>
        <w:ind w:firstLine="720"/>
        <w:jc w:val="both"/>
        <w:rPr>
          <w:rFonts w:ascii="Times New Roman" w:hAnsi="Times New Roman" w:cs="Times New Roman"/>
          <w:sz w:val="24"/>
          <w:szCs w:val="24"/>
        </w:rPr>
      </w:pPr>
      <w:r w:rsidRPr="004C0CB3">
        <w:rPr>
          <w:rFonts w:ascii="Times New Roman" w:hAnsi="Times New Roman" w:cs="Times New Roman"/>
          <w:sz w:val="24"/>
          <w:szCs w:val="24"/>
        </w:rPr>
        <w:t xml:space="preserve">Third, there is a need to ensure that mental health services are available to youths wherever they are every day; in schools. Bringing mental health prevention and early intervention in schools is a good deal.  School-linked mental health programs enable the youths and their families to get help in a familiar, non-stigmatized setting where professionals get the opportunity to know and understand the children that they serve. </w:t>
      </w:r>
    </w:p>
    <w:p w:rsidR="004C0CB3" w:rsidRPr="005C25DF" w:rsidRDefault="004C0CB3" w:rsidP="005C25DF">
      <w:pPr>
        <w:spacing w:line="480" w:lineRule="auto"/>
        <w:ind w:firstLine="720"/>
        <w:jc w:val="both"/>
        <w:rPr>
          <w:rFonts w:ascii="Times New Roman" w:hAnsi="Times New Roman" w:cs="Times New Roman"/>
          <w:b/>
          <w:sz w:val="24"/>
          <w:szCs w:val="24"/>
        </w:rPr>
      </w:pPr>
      <w:r w:rsidRPr="005C25DF">
        <w:rPr>
          <w:rFonts w:ascii="Times New Roman" w:hAnsi="Times New Roman" w:cs="Times New Roman"/>
          <w:b/>
          <w:sz w:val="24"/>
          <w:szCs w:val="24"/>
        </w:rPr>
        <w:t>Budget</w:t>
      </w:r>
    </w:p>
    <w:p w:rsidR="004C0CB3" w:rsidRPr="004C0CB3" w:rsidRDefault="004C0CB3" w:rsidP="005C25DF">
      <w:pPr>
        <w:spacing w:line="480" w:lineRule="auto"/>
        <w:ind w:firstLine="720"/>
        <w:jc w:val="both"/>
        <w:rPr>
          <w:rFonts w:ascii="Times New Roman" w:hAnsi="Times New Roman" w:cs="Times New Roman"/>
          <w:sz w:val="24"/>
          <w:szCs w:val="24"/>
        </w:rPr>
      </w:pPr>
      <w:r w:rsidRPr="004C0CB3">
        <w:rPr>
          <w:rFonts w:ascii="Times New Roman" w:hAnsi="Times New Roman" w:cs="Times New Roman"/>
          <w:sz w:val="24"/>
          <w:szCs w:val="24"/>
        </w:rPr>
        <w:t xml:space="preserve">As health is a vital item for all people, there should be an increase in the funds set aside for addressing mental health issues. A given percentage increase in the funds allocated to finance health issues ought to be allocated to restoring clinics and hospitals and have in place a department that is dedicated to solving mental health problems. While the initiatives to intensify health services are commendable, a substantial allocation must also be set aside to help support efforts to tackle mental health issues and promote mental wellness in the nation. </w:t>
      </w:r>
    </w:p>
    <w:p w:rsidR="004C0CB3" w:rsidRPr="00DD5A62" w:rsidRDefault="004C0CB3" w:rsidP="00DD5A62">
      <w:pPr>
        <w:spacing w:line="480" w:lineRule="auto"/>
        <w:ind w:firstLine="720"/>
        <w:jc w:val="both"/>
        <w:rPr>
          <w:rFonts w:ascii="Times New Roman" w:hAnsi="Times New Roman" w:cs="Times New Roman"/>
          <w:b/>
          <w:sz w:val="24"/>
          <w:szCs w:val="24"/>
        </w:rPr>
      </w:pPr>
      <w:r w:rsidRPr="00DD5A62">
        <w:rPr>
          <w:rFonts w:ascii="Times New Roman" w:hAnsi="Times New Roman" w:cs="Times New Roman"/>
          <w:b/>
          <w:sz w:val="24"/>
          <w:szCs w:val="24"/>
        </w:rPr>
        <w:t>Conclusion</w:t>
      </w:r>
    </w:p>
    <w:p w:rsidR="004C0CB3" w:rsidRPr="004C0CB3" w:rsidRDefault="004C0CB3" w:rsidP="00C85684">
      <w:pPr>
        <w:spacing w:line="480" w:lineRule="auto"/>
        <w:ind w:firstLine="720"/>
        <w:jc w:val="both"/>
        <w:rPr>
          <w:rFonts w:ascii="Times New Roman" w:hAnsi="Times New Roman" w:cs="Times New Roman"/>
          <w:sz w:val="24"/>
          <w:szCs w:val="24"/>
        </w:rPr>
      </w:pPr>
      <w:r w:rsidRPr="004C0CB3">
        <w:rPr>
          <w:rFonts w:ascii="Times New Roman" w:hAnsi="Times New Roman" w:cs="Times New Roman"/>
          <w:sz w:val="24"/>
          <w:szCs w:val="24"/>
        </w:rPr>
        <w:lastRenderedPageBreak/>
        <w:t xml:space="preserve">There is no place or segment of the community that is immune to mental disorders, and thus there is a need to intensify the means that are geared towards solving the issue concerning Mental Health. Mental health should no longer be ignored (College students' mental health is a growing concern </w:t>
      </w:r>
      <w:proofErr w:type="gramStart"/>
      <w:r w:rsidRPr="004C0CB3">
        <w:rPr>
          <w:rFonts w:ascii="Times New Roman" w:hAnsi="Times New Roman" w:cs="Times New Roman"/>
          <w:sz w:val="24"/>
          <w:szCs w:val="24"/>
        </w:rPr>
        <w:t>survey</w:t>
      </w:r>
      <w:proofErr w:type="gramEnd"/>
      <w:r w:rsidRPr="004C0CB3">
        <w:rPr>
          <w:rFonts w:ascii="Times New Roman" w:hAnsi="Times New Roman" w:cs="Times New Roman"/>
          <w:sz w:val="24"/>
          <w:szCs w:val="24"/>
        </w:rPr>
        <w:t xml:space="preserve"> finds, 2018). On the contrary, the issue ought to be given adequate attention and allocation as it could cost the nation a lot of money if it is not properly addressed. One of the effective strategies that are used to address mental health issues is that of intensive and youth-friendly mental health services that effectively engage young people (Blanco, 2008). These intensive services normally get the youth who have serious mental health issues on the right track. Second, addressing the mental health of the young people, screening is vital to ensuring that those with mental health needs are identified and given proper services. Third, there is a need to ensure that mental health services are available to youths wherever they are every day; in schools. Bringing mental health prevention and early intervention in schools is a good deal.</w:t>
      </w:r>
    </w:p>
    <w:p w:rsidR="0073650C" w:rsidRPr="005D4494" w:rsidRDefault="0073650C" w:rsidP="005D4494">
      <w:pPr>
        <w:spacing w:line="480" w:lineRule="auto"/>
        <w:jc w:val="both"/>
        <w:rPr>
          <w:rFonts w:ascii="Times New Roman" w:hAnsi="Times New Roman" w:cs="Times New Roman"/>
          <w:sz w:val="24"/>
          <w:szCs w:val="24"/>
        </w:rPr>
      </w:pPr>
    </w:p>
    <w:p w:rsidR="0073650C" w:rsidRPr="005D4494" w:rsidRDefault="0073650C" w:rsidP="005D4494">
      <w:pPr>
        <w:spacing w:line="480" w:lineRule="auto"/>
        <w:jc w:val="both"/>
        <w:rPr>
          <w:rFonts w:ascii="Times New Roman" w:hAnsi="Times New Roman" w:cs="Times New Roman"/>
          <w:sz w:val="24"/>
          <w:szCs w:val="24"/>
        </w:rPr>
      </w:pPr>
    </w:p>
    <w:p w:rsidR="0073650C" w:rsidRPr="005D4494" w:rsidRDefault="0073650C" w:rsidP="005D4494">
      <w:pPr>
        <w:spacing w:line="480" w:lineRule="auto"/>
        <w:jc w:val="both"/>
        <w:rPr>
          <w:rFonts w:ascii="Times New Roman" w:hAnsi="Times New Roman" w:cs="Times New Roman"/>
          <w:sz w:val="24"/>
          <w:szCs w:val="24"/>
        </w:rPr>
      </w:pPr>
    </w:p>
    <w:p w:rsidR="0073650C" w:rsidRPr="005D4494" w:rsidRDefault="0073650C" w:rsidP="005D4494">
      <w:pPr>
        <w:spacing w:line="480" w:lineRule="auto"/>
        <w:jc w:val="both"/>
        <w:rPr>
          <w:rFonts w:ascii="Times New Roman" w:hAnsi="Times New Roman" w:cs="Times New Roman"/>
          <w:sz w:val="24"/>
          <w:szCs w:val="24"/>
        </w:rPr>
      </w:pPr>
    </w:p>
    <w:p w:rsidR="0073650C" w:rsidRPr="005D4494" w:rsidRDefault="0073650C" w:rsidP="005D4494">
      <w:pPr>
        <w:spacing w:line="480" w:lineRule="auto"/>
        <w:jc w:val="both"/>
        <w:rPr>
          <w:rFonts w:ascii="Times New Roman" w:hAnsi="Times New Roman" w:cs="Times New Roman"/>
          <w:sz w:val="24"/>
          <w:szCs w:val="24"/>
        </w:rPr>
      </w:pPr>
    </w:p>
    <w:p w:rsidR="0073650C" w:rsidRPr="005D4494" w:rsidRDefault="0073650C" w:rsidP="005D4494">
      <w:pPr>
        <w:spacing w:line="480" w:lineRule="auto"/>
        <w:jc w:val="both"/>
        <w:rPr>
          <w:rFonts w:ascii="Times New Roman" w:hAnsi="Times New Roman" w:cs="Times New Roman"/>
          <w:sz w:val="24"/>
          <w:szCs w:val="24"/>
        </w:rPr>
      </w:pPr>
    </w:p>
    <w:p w:rsidR="0073650C" w:rsidRDefault="0073650C" w:rsidP="005D4494">
      <w:pPr>
        <w:spacing w:line="480" w:lineRule="auto"/>
        <w:jc w:val="both"/>
        <w:rPr>
          <w:rFonts w:ascii="Times New Roman" w:hAnsi="Times New Roman" w:cs="Times New Roman"/>
          <w:sz w:val="24"/>
          <w:szCs w:val="24"/>
        </w:rPr>
      </w:pPr>
    </w:p>
    <w:p w:rsidR="003B14C1" w:rsidRDefault="003B14C1" w:rsidP="005D4494">
      <w:pPr>
        <w:spacing w:line="480" w:lineRule="auto"/>
        <w:jc w:val="both"/>
        <w:rPr>
          <w:rFonts w:ascii="Times New Roman" w:hAnsi="Times New Roman" w:cs="Times New Roman"/>
          <w:sz w:val="24"/>
          <w:szCs w:val="24"/>
        </w:rPr>
      </w:pPr>
    </w:p>
    <w:p w:rsidR="003B14C1" w:rsidRPr="005D4494" w:rsidRDefault="003B14C1" w:rsidP="005D4494">
      <w:pPr>
        <w:spacing w:line="480" w:lineRule="auto"/>
        <w:jc w:val="both"/>
        <w:rPr>
          <w:rFonts w:ascii="Times New Roman" w:hAnsi="Times New Roman" w:cs="Times New Roman"/>
          <w:sz w:val="24"/>
          <w:szCs w:val="24"/>
        </w:rPr>
      </w:pPr>
      <w:bookmarkStart w:id="0" w:name="_GoBack"/>
      <w:bookmarkEnd w:id="0"/>
    </w:p>
    <w:p w:rsidR="0073650C" w:rsidRPr="005D4494" w:rsidRDefault="0073650C" w:rsidP="005D4494">
      <w:pPr>
        <w:spacing w:line="480" w:lineRule="auto"/>
        <w:jc w:val="center"/>
        <w:rPr>
          <w:rFonts w:ascii="Times New Roman" w:hAnsi="Times New Roman" w:cs="Times New Roman"/>
          <w:sz w:val="24"/>
          <w:szCs w:val="24"/>
        </w:rPr>
      </w:pPr>
      <w:r w:rsidRPr="005D4494">
        <w:rPr>
          <w:rFonts w:ascii="Times New Roman" w:hAnsi="Times New Roman" w:cs="Times New Roman"/>
          <w:sz w:val="24"/>
          <w:szCs w:val="24"/>
        </w:rPr>
        <w:lastRenderedPageBreak/>
        <w:t>References</w:t>
      </w:r>
    </w:p>
    <w:p w:rsidR="007013ED" w:rsidRPr="007013ED" w:rsidRDefault="007013ED" w:rsidP="005D4494">
      <w:pPr>
        <w:spacing w:after="0" w:line="480" w:lineRule="auto"/>
        <w:rPr>
          <w:rFonts w:ascii="Times New Roman" w:eastAsia="Times New Roman" w:hAnsi="Times New Roman" w:cs="Times New Roman"/>
          <w:sz w:val="24"/>
          <w:szCs w:val="24"/>
        </w:rPr>
      </w:pPr>
      <w:r w:rsidRPr="007013ED">
        <w:rPr>
          <w:rFonts w:ascii="Times New Roman" w:eastAsia="Times New Roman" w:hAnsi="Times New Roman" w:cs="Times New Roman"/>
          <w:sz w:val="24"/>
          <w:szCs w:val="24"/>
        </w:rPr>
        <w:t xml:space="preserve">College students' mental health is a growing concern survey finds. </w:t>
      </w:r>
    </w:p>
    <w:p w:rsidR="007013ED" w:rsidRPr="007013ED" w:rsidRDefault="007013ED" w:rsidP="005D4494">
      <w:pPr>
        <w:spacing w:after="0" w:line="480" w:lineRule="auto"/>
        <w:rPr>
          <w:rFonts w:ascii="Times New Roman" w:eastAsia="Times New Roman" w:hAnsi="Times New Roman" w:cs="Times New Roman"/>
          <w:sz w:val="24"/>
          <w:szCs w:val="24"/>
        </w:rPr>
      </w:pPr>
      <w:r w:rsidRPr="007013ED">
        <w:rPr>
          <w:rFonts w:ascii="Times New Roman" w:eastAsia="Times New Roman" w:hAnsi="Times New Roman" w:cs="Times New Roman"/>
          <w:sz w:val="24"/>
          <w:szCs w:val="24"/>
        </w:rPr>
        <w:t xml:space="preserve">(2013, June). Retrieved October 16, 2018, from </w:t>
      </w:r>
    </w:p>
    <w:p w:rsidR="007013ED" w:rsidRPr="007013ED" w:rsidRDefault="007013ED" w:rsidP="005D4494">
      <w:pPr>
        <w:spacing w:after="0" w:line="480" w:lineRule="auto"/>
        <w:rPr>
          <w:rFonts w:ascii="Times New Roman" w:eastAsia="Times New Roman" w:hAnsi="Times New Roman" w:cs="Times New Roman"/>
          <w:sz w:val="24"/>
          <w:szCs w:val="24"/>
        </w:rPr>
      </w:pPr>
      <w:r w:rsidRPr="007013ED">
        <w:rPr>
          <w:rFonts w:ascii="Times New Roman" w:eastAsia="Times New Roman" w:hAnsi="Times New Roman" w:cs="Times New Roman"/>
          <w:sz w:val="24"/>
          <w:szCs w:val="24"/>
        </w:rPr>
        <w:t>https://www.apa.org/monitor/2013/06/college-students.aspx</w:t>
      </w:r>
    </w:p>
    <w:p w:rsidR="007013ED" w:rsidRPr="007013ED" w:rsidRDefault="007013ED" w:rsidP="005D4494">
      <w:pPr>
        <w:spacing w:after="0" w:line="480" w:lineRule="auto"/>
        <w:rPr>
          <w:rFonts w:ascii="Times New Roman" w:eastAsia="Times New Roman" w:hAnsi="Times New Roman" w:cs="Times New Roman"/>
          <w:sz w:val="24"/>
          <w:szCs w:val="24"/>
        </w:rPr>
      </w:pPr>
      <w:r w:rsidRPr="007013ED">
        <w:rPr>
          <w:rFonts w:ascii="Times New Roman" w:eastAsia="Times New Roman" w:hAnsi="Times New Roman" w:cs="Times New Roman"/>
          <w:sz w:val="24"/>
          <w:szCs w:val="24"/>
        </w:rPr>
        <w:t xml:space="preserve">Blanco, C. (2008, December 01). Mental Health of College Students and </w:t>
      </w:r>
    </w:p>
    <w:p w:rsidR="007013ED" w:rsidRPr="007013ED" w:rsidRDefault="007013ED" w:rsidP="005D4494">
      <w:pPr>
        <w:spacing w:after="0" w:line="480" w:lineRule="auto"/>
        <w:rPr>
          <w:rFonts w:ascii="Times New Roman" w:eastAsia="Times New Roman" w:hAnsi="Times New Roman" w:cs="Times New Roman"/>
          <w:sz w:val="24"/>
          <w:szCs w:val="24"/>
        </w:rPr>
      </w:pPr>
      <w:r w:rsidRPr="007013ED">
        <w:rPr>
          <w:rFonts w:ascii="Times New Roman" w:eastAsia="Times New Roman" w:hAnsi="Times New Roman" w:cs="Times New Roman"/>
          <w:sz w:val="24"/>
          <w:szCs w:val="24"/>
        </w:rPr>
        <w:t xml:space="preserve">Their Non–College-Attending Peers. Retrieved from </w:t>
      </w:r>
    </w:p>
    <w:p w:rsidR="007013ED" w:rsidRPr="007013ED" w:rsidRDefault="007013ED" w:rsidP="005D4494">
      <w:pPr>
        <w:spacing w:after="0" w:line="480" w:lineRule="auto"/>
        <w:rPr>
          <w:rFonts w:ascii="Times New Roman" w:eastAsia="Times New Roman" w:hAnsi="Times New Roman" w:cs="Times New Roman"/>
          <w:sz w:val="24"/>
          <w:szCs w:val="24"/>
        </w:rPr>
      </w:pPr>
      <w:r w:rsidRPr="007013ED">
        <w:rPr>
          <w:rFonts w:ascii="Times New Roman" w:eastAsia="Times New Roman" w:hAnsi="Times New Roman" w:cs="Times New Roman"/>
          <w:sz w:val="24"/>
          <w:szCs w:val="24"/>
        </w:rPr>
        <w:t>https://amanetwork.com/journals/jamapsychiatry/fullarticle/482915</w:t>
      </w:r>
    </w:p>
    <w:p w:rsidR="0073650C" w:rsidRPr="005D4494" w:rsidRDefault="0073650C" w:rsidP="005D4494">
      <w:pPr>
        <w:spacing w:line="480" w:lineRule="auto"/>
        <w:jc w:val="both"/>
        <w:rPr>
          <w:rFonts w:ascii="Times New Roman" w:hAnsi="Times New Roman" w:cs="Times New Roman"/>
          <w:sz w:val="24"/>
          <w:szCs w:val="24"/>
        </w:rPr>
      </w:pPr>
    </w:p>
    <w:sectPr w:rsidR="0073650C" w:rsidRPr="005D4494" w:rsidSect="008471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791A" w:rsidRDefault="0033791A" w:rsidP="00847186">
      <w:pPr>
        <w:spacing w:after="0" w:line="240" w:lineRule="auto"/>
      </w:pPr>
      <w:r>
        <w:separator/>
      </w:r>
    </w:p>
  </w:endnote>
  <w:endnote w:type="continuationSeparator" w:id="0">
    <w:p w:rsidR="0033791A" w:rsidRDefault="0033791A" w:rsidP="00847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791A" w:rsidRDefault="0033791A" w:rsidP="00847186">
      <w:pPr>
        <w:spacing w:after="0" w:line="240" w:lineRule="auto"/>
      </w:pPr>
      <w:r>
        <w:separator/>
      </w:r>
    </w:p>
  </w:footnote>
  <w:footnote w:type="continuationSeparator" w:id="0">
    <w:p w:rsidR="0033791A" w:rsidRDefault="0033791A" w:rsidP="008471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394" w:rsidRPr="002C4394" w:rsidRDefault="002C4394" w:rsidP="002C4394">
    <w:pPr>
      <w:pStyle w:val="Header"/>
      <w:spacing w:line="480" w:lineRule="auto"/>
      <w:jc w:val="right"/>
      <w:rPr>
        <w:rFonts w:ascii="Times New Roman" w:hAnsi="Times New Roman" w:cs="Times New Roman"/>
        <w:sz w:val="24"/>
      </w:rPr>
    </w:pPr>
    <w:r w:rsidRPr="002C4394">
      <w:rPr>
        <w:rFonts w:ascii="Times New Roman" w:hAnsi="Times New Roman" w:cs="Times New Roman"/>
        <w:sz w:val="24"/>
      </w:rPr>
      <w:t>MENTAL HEALTH</w:t>
    </w:r>
    <w:sdt>
      <w:sdtPr>
        <w:rPr>
          <w:rFonts w:ascii="Times New Roman" w:hAnsi="Times New Roman" w:cs="Times New Roman"/>
          <w:sz w:val="24"/>
        </w:rPr>
        <w:id w:val="-2135929042"/>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2C4394">
          <w:rPr>
            <w:rFonts w:ascii="Times New Roman" w:hAnsi="Times New Roman" w:cs="Times New Roman"/>
            <w:sz w:val="24"/>
          </w:rPr>
          <w:fldChar w:fldCharType="begin"/>
        </w:r>
        <w:r w:rsidRPr="002C4394">
          <w:rPr>
            <w:rFonts w:ascii="Times New Roman" w:hAnsi="Times New Roman" w:cs="Times New Roman"/>
            <w:sz w:val="24"/>
          </w:rPr>
          <w:instrText xml:space="preserve"> PAGE   \* MERGEFORMAT </w:instrText>
        </w:r>
        <w:r w:rsidRPr="002C4394">
          <w:rPr>
            <w:rFonts w:ascii="Times New Roman" w:hAnsi="Times New Roman" w:cs="Times New Roman"/>
            <w:sz w:val="24"/>
          </w:rPr>
          <w:fldChar w:fldCharType="separate"/>
        </w:r>
        <w:r w:rsidR="003B14C1">
          <w:rPr>
            <w:rFonts w:ascii="Times New Roman" w:hAnsi="Times New Roman" w:cs="Times New Roman"/>
            <w:noProof/>
            <w:sz w:val="24"/>
          </w:rPr>
          <w:t>5</w:t>
        </w:r>
        <w:r w:rsidRPr="002C4394">
          <w:rPr>
            <w:rFonts w:ascii="Times New Roman" w:hAnsi="Times New Roman" w:cs="Times New Roman"/>
            <w:noProof/>
            <w:sz w:val="24"/>
          </w:rPr>
          <w:fldChar w:fldCharType="end"/>
        </w:r>
      </w:sdtContent>
    </w:sdt>
  </w:p>
  <w:p w:rsidR="002C4394" w:rsidRDefault="002C43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186" w:rsidRPr="00847186" w:rsidRDefault="00847186" w:rsidP="00847186">
    <w:pPr>
      <w:pStyle w:val="Header"/>
      <w:spacing w:line="480" w:lineRule="auto"/>
      <w:jc w:val="right"/>
      <w:rPr>
        <w:rFonts w:ascii="Times New Roman" w:hAnsi="Times New Roman" w:cs="Times New Roman"/>
        <w:sz w:val="24"/>
      </w:rPr>
    </w:pPr>
    <w:r w:rsidRPr="00847186">
      <w:rPr>
        <w:rFonts w:ascii="Times New Roman" w:hAnsi="Times New Roman" w:cs="Times New Roman"/>
        <w:sz w:val="24"/>
      </w:rPr>
      <w:t>Running Head: MENTAL HEALTH</w:t>
    </w:r>
    <w:sdt>
      <w:sdtPr>
        <w:rPr>
          <w:rFonts w:ascii="Times New Roman" w:hAnsi="Times New Roman" w:cs="Times New Roman"/>
          <w:sz w:val="24"/>
        </w:rPr>
        <w:id w:val="-26616237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847186">
          <w:rPr>
            <w:rFonts w:ascii="Times New Roman" w:hAnsi="Times New Roman" w:cs="Times New Roman"/>
            <w:sz w:val="24"/>
          </w:rPr>
          <w:fldChar w:fldCharType="begin"/>
        </w:r>
        <w:r w:rsidRPr="00847186">
          <w:rPr>
            <w:rFonts w:ascii="Times New Roman" w:hAnsi="Times New Roman" w:cs="Times New Roman"/>
            <w:sz w:val="24"/>
          </w:rPr>
          <w:instrText xml:space="preserve"> PAGE   \* MERGEFORMAT </w:instrText>
        </w:r>
        <w:r w:rsidRPr="00847186">
          <w:rPr>
            <w:rFonts w:ascii="Times New Roman" w:hAnsi="Times New Roman" w:cs="Times New Roman"/>
            <w:sz w:val="24"/>
          </w:rPr>
          <w:fldChar w:fldCharType="separate"/>
        </w:r>
        <w:r w:rsidR="00E60AB2">
          <w:rPr>
            <w:rFonts w:ascii="Times New Roman" w:hAnsi="Times New Roman" w:cs="Times New Roman"/>
            <w:noProof/>
            <w:sz w:val="24"/>
          </w:rPr>
          <w:t>1</w:t>
        </w:r>
        <w:r w:rsidRPr="00847186">
          <w:rPr>
            <w:rFonts w:ascii="Times New Roman" w:hAnsi="Times New Roman" w:cs="Times New Roman"/>
            <w:noProof/>
            <w:sz w:val="24"/>
          </w:rPr>
          <w:fldChar w:fldCharType="end"/>
        </w:r>
      </w:sdtContent>
    </w:sdt>
  </w:p>
  <w:p w:rsidR="00847186" w:rsidRDefault="008471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ADC"/>
    <w:rsid w:val="00032BD6"/>
    <w:rsid w:val="000745AA"/>
    <w:rsid w:val="00107C9C"/>
    <w:rsid w:val="001232ED"/>
    <w:rsid w:val="001473DA"/>
    <w:rsid w:val="001B07DF"/>
    <w:rsid w:val="001C3A1C"/>
    <w:rsid w:val="00207BCD"/>
    <w:rsid w:val="00223DD4"/>
    <w:rsid w:val="00264462"/>
    <w:rsid w:val="002C4394"/>
    <w:rsid w:val="0033791A"/>
    <w:rsid w:val="003802D4"/>
    <w:rsid w:val="00390F16"/>
    <w:rsid w:val="00396261"/>
    <w:rsid w:val="003A377C"/>
    <w:rsid w:val="003B14C1"/>
    <w:rsid w:val="003B3EBE"/>
    <w:rsid w:val="003B4E26"/>
    <w:rsid w:val="003B6513"/>
    <w:rsid w:val="003C4125"/>
    <w:rsid w:val="00422B7C"/>
    <w:rsid w:val="004C0CB3"/>
    <w:rsid w:val="004E4853"/>
    <w:rsid w:val="004F35FD"/>
    <w:rsid w:val="0052260B"/>
    <w:rsid w:val="005353B7"/>
    <w:rsid w:val="00551493"/>
    <w:rsid w:val="005B177C"/>
    <w:rsid w:val="005C25DF"/>
    <w:rsid w:val="005C48EA"/>
    <w:rsid w:val="005D4494"/>
    <w:rsid w:val="005D5B76"/>
    <w:rsid w:val="00614380"/>
    <w:rsid w:val="00657CF6"/>
    <w:rsid w:val="006A278A"/>
    <w:rsid w:val="006B4008"/>
    <w:rsid w:val="007013ED"/>
    <w:rsid w:val="0073650C"/>
    <w:rsid w:val="00736B96"/>
    <w:rsid w:val="00790BE1"/>
    <w:rsid w:val="007F1106"/>
    <w:rsid w:val="00847186"/>
    <w:rsid w:val="008526FD"/>
    <w:rsid w:val="00857EBF"/>
    <w:rsid w:val="00862747"/>
    <w:rsid w:val="00891A4A"/>
    <w:rsid w:val="008D2995"/>
    <w:rsid w:val="00935D70"/>
    <w:rsid w:val="009929CF"/>
    <w:rsid w:val="009A0049"/>
    <w:rsid w:val="009A6DAF"/>
    <w:rsid w:val="009C6912"/>
    <w:rsid w:val="00A26B7A"/>
    <w:rsid w:val="00A82DFE"/>
    <w:rsid w:val="00A87307"/>
    <w:rsid w:val="00AC189C"/>
    <w:rsid w:val="00AC44E1"/>
    <w:rsid w:val="00AE4CB5"/>
    <w:rsid w:val="00B15C73"/>
    <w:rsid w:val="00B74FFA"/>
    <w:rsid w:val="00BC7455"/>
    <w:rsid w:val="00BD5AB9"/>
    <w:rsid w:val="00BF6A4C"/>
    <w:rsid w:val="00C85684"/>
    <w:rsid w:val="00CA1565"/>
    <w:rsid w:val="00CD0881"/>
    <w:rsid w:val="00CF7CB9"/>
    <w:rsid w:val="00DD5A62"/>
    <w:rsid w:val="00DF576F"/>
    <w:rsid w:val="00E110CD"/>
    <w:rsid w:val="00E13415"/>
    <w:rsid w:val="00E17629"/>
    <w:rsid w:val="00E60AB2"/>
    <w:rsid w:val="00E81EBA"/>
    <w:rsid w:val="00EE14D7"/>
    <w:rsid w:val="00EF3FCD"/>
    <w:rsid w:val="00F11ABF"/>
    <w:rsid w:val="00F44EB2"/>
    <w:rsid w:val="00F7037E"/>
    <w:rsid w:val="00F744B9"/>
    <w:rsid w:val="00F752D9"/>
    <w:rsid w:val="00F82366"/>
    <w:rsid w:val="00FC6A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209FBC-559E-42B4-8662-9C24A3D1C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71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7186"/>
  </w:style>
  <w:style w:type="paragraph" w:styleId="Footer">
    <w:name w:val="footer"/>
    <w:basedOn w:val="Normal"/>
    <w:link w:val="FooterChar"/>
    <w:uiPriority w:val="99"/>
    <w:unhideWhenUsed/>
    <w:rsid w:val="008471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71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36964">
      <w:bodyDiv w:val="1"/>
      <w:marLeft w:val="0"/>
      <w:marRight w:val="0"/>
      <w:marTop w:val="0"/>
      <w:marBottom w:val="0"/>
      <w:divBdr>
        <w:top w:val="none" w:sz="0" w:space="0" w:color="auto"/>
        <w:left w:val="none" w:sz="0" w:space="0" w:color="auto"/>
        <w:bottom w:val="none" w:sz="0" w:space="0" w:color="auto"/>
        <w:right w:val="none" w:sz="0" w:space="0" w:color="auto"/>
      </w:divBdr>
      <w:divsChild>
        <w:div w:id="1195653075">
          <w:marLeft w:val="0"/>
          <w:marRight w:val="0"/>
          <w:marTop w:val="0"/>
          <w:marBottom w:val="0"/>
          <w:divBdr>
            <w:top w:val="none" w:sz="0" w:space="0" w:color="auto"/>
            <w:left w:val="none" w:sz="0" w:space="0" w:color="auto"/>
            <w:bottom w:val="none" w:sz="0" w:space="0" w:color="auto"/>
            <w:right w:val="none" w:sz="0" w:space="0" w:color="auto"/>
          </w:divBdr>
        </w:div>
        <w:div w:id="754591773">
          <w:marLeft w:val="0"/>
          <w:marRight w:val="0"/>
          <w:marTop w:val="0"/>
          <w:marBottom w:val="0"/>
          <w:divBdr>
            <w:top w:val="none" w:sz="0" w:space="0" w:color="auto"/>
            <w:left w:val="none" w:sz="0" w:space="0" w:color="auto"/>
            <w:bottom w:val="none" w:sz="0" w:space="0" w:color="auto"/>
            <w:right w:val="none" w:sz="0" w:space="0" w:color="auto"/>
          </w:divBdr>
        </w:div>
        <w:div w:id="2122256223">
          <w:marLeft w:val="0"/>
          <w:marRight w:val="0"/>
          <w:marTop w:val="0"/>
          <w:marBottom w:val="0"/>
          <w:divBdr>
            <w:top w:val="none" w:sz="0" w:space="0" w:color="auto"/>
            <w:left w:val="none" w:sz="0" w:space="0" w:color="auto"/>
            <w:bottom w:val="none" w:sz="0" w:space="0" w:color="auto"/>
            <w:right w:val="none" w:sz="0" w:space="0" w:color="auto"/>
          </w:divBdr>
        </w:div>
        <w:div w:id="867060202">
          <w:marLeft w:val="0"/>
          <w:marRight w:val="0"/>
          <w:marTop w:val="0"/>
          <w:marBottom w:val="0"/>
          <w:divBdr>
            <w:top w:val="none" w:sz="0" w:space="0" w:color="auto"/>
            <w:left w:val="none" w:sz="0" w:space="0" w:color="auto"/>
            <w:bottom w:val="none" w:sz="0" w:space="0" w:color="auto"/>
            <w:right w:val="none" w:sz="0" w:space="0" w:color="auto"/>
          </w:divBdr>
        </w:div>
        <w:div w:id="1186168738">
          <w:marLeft w:val="0"/>
          <w:marRight w:val="0"/>
          <w:marTop w:val="0"/>
          <w:marBottom w:val="0"/>
          <w:divBdr>
            <w:top w:val="none" w:sz="0" w:space="0" w:color="auto"/>
            <w:left w:val="none" w:sz="0" w:space="0" w:color="auto"/>
            <w:bottom w:val="none" w:sz="0" w:space="0" w:color="auto"/>
            <w:right w:val="none" w:sz="0" w:space="0" w:color="auto"/>
          </w:divBdr>
        </w:div>
        <w:div w:id="564338578">
          <w:marLeft w:val="0"/>
          <w:marRight w:val="0"/>
          <w:marTop w:val="0"/>
          <w:marBottom w:val="0"/>
          <w:divBdr>
            <w:top w:val="none" w:sz="0" w:space="0" w:color="auto"/>
            <w:left w:val="none" w:sz="0" w:space="0" w:color="auto"/>
            <w:bottom w:val="none" w:sz="0" w:space="0" w:color="auto"/>
            <w:right w:val="none" w:sz="0" w:space="0" w:color="auto"/>
          </w:divBdr>
        </w:div>
        <w:div w:id="741947681">
          <w:marLeft w:val="0"/>
          <w:marRight w:val="0"/>
          <w:marTop w:val="0"/>
          <w:marBottom w:val="0"/>
          <w:divBdr>
            <w:top w:val="none" w:sz="0" w:space="0" w:color="auto"/>
            <w:left w:val="none" w:sz="0" w:space="0" w:color="auto"/>
            <w:bottom w:val="none" w:sz="0" w:space="0" w:color="auto"/>
            <w:right w:val="none" w:sz="0" w:space="0" w:color="auto"/>
          </w:divBdr>
        </w:div>
        <w:div w:id="9430019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740</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11</cp:revision>
  <dcterms:created xsi:type="dcterms:W3CDTF">2018-11-09T06:46:00Z</dcterms:created>
  <dcterms:modified xsi:type="dcterms:W3CDTF">2018-11-09T06:53:00Z</dcterms:modified>
</cp:coreProperties>
</file>